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/>
          <w:sz w:val="26"/>
          <w:szCs w:val="26"/>
        </w:rPr>
      </w:pPr>
      <w:r>
        <w:rPr>
          <w:rFonts w:eastAsia="Times New Roman" w:cs="Times New Roman" w:ascii="Carlito" w:hAnsi="Carlito"/>
          <w:b/>
          <w:bCs/>
          <w:sz w:val="26"/>
          <w:szCs w:val="26"/>
        </w:rPr>
        <w:t xml:space="preserve"> </w:t>
      </w:r>
      <w:r>
        <w:rPr>
          <w:rFonts w:eastAsia="Times New Roman" w:cs="Times New Roman" w:ascii="Carlito" w:hAnsi="Carlito"/>
          <w:b/>
          <w:bCs/>
          <w:sz w:val="26"/>
          <w:szCs w:val="26"/>
        </w:rPr>
        <w:t>FICHA CADASTRO DE ARMA DE FOGO NO SIGMA</w:t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  <w:t>Anexo F1</w:t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tbl>
      <w:tblPr>
        <w:tblStyle w:val="a6"/>
        <w:tblW w:w="91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160"/>
        <w:gridCol w:w="2161"/>
        <w:gridCol w:w="2161"/>
        <w:gridCol w:w="2697"/>
      </w:tblGrid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N</w:t>
            </w:r>
            <w:r>
              <w:rPr>
                <w:rFonts w:eastAsia="Times New Roman" w:cs="Times New Roman" w:ascii="Carlito" w:hAnsi="Carlito"/>
                <w:strike/>
                <w:sz w:val="24"/>
                <w:szCs w:val="24"/>
              </w:rPr>
              <w:t>º</w:t>
            </w:r>
            <w:r>
              <w:rPr>
                <w:rFonts w:eastAsia="Times New Roman" w:cs="Times New Roman" w:ascii="Carlito" w:hAnsi="Carlito"/>
                <w:sz w:val="24"/>
                <w:szCs w:val="24"/>
              </w:rPr>
              <w:t xml:space="preserve"> série da arma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Marca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Modelo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Espécie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Tipo de funcionamento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País fabricação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Calibre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Acabamento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Quantidade de canos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Comprimento do cano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De forma numérica</w:t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Tipo de alma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color w:val="FF0000"/>
                <w:sz w:val="24"/>
                <w:szCs w:val="24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N</w:t>
            </w:r>
            <w:r>
              <w:rPr>
                <w:rFonts w:eastAsia="Times New Roman" w:cs="Times New Roman" w:ascii="Carlito" w:hAnsi="Carlito"/>
                <w:strike/>
                <w:sz w:val="24"/>
                <w:szCs w:val="24"/>
              </w:rPr>
              <w:t>º</w:t>
            </w:r>
            <w:r>
              <w:rPr>
                <w:rFonts w:eastAsia="Times New Roman" w:cs="Times New Roman" w:ascii="Carlito" w:hAnsi="Carlito"/>
                <w:sz w:val="24"/>
                <w:szCs w:val="24"/>
              </w:rPr>
              <w:t xml:space="preserve"> de raias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rlito" w:hAnsi="Carlito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Capacidade carregamento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rlito" w:hAnsi="Carlito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  <w:t>Sentido da raia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rlito" w:hAnsi="Carlito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spacing w:lineRule="auto" w:line="276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spacing w:lineRule="auto" w:line="276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spacing w:lineRule="auto" w:line="276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spacing w:lineRule="auto" w:line="276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spacing w:lineRule="auto" w:line="276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ind w:left="0" w:right="0" w:firstLine="567"/>
        <w:jc w:val="right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Carlito;Calibri" w:ascii="Carlito;Calibri" w:hAnsi="Carlito;Calibri"/>
          <w:color w:val="000000"/>
          <w:sz w:val="28"/>
          <w:szCs w:val="28"/>
          <w:lang w:val="pt-BR" w:bidi="ar-SA"/>
        </w:rPr>
        <w:t>Brasília - DF</w:t>
      </w:r>
      <w:r>
        <w:rPr>
          <w:rFonts w:eastAsia="Times New Roman" w:cs="Carlito;Calibri" w:ascii="Carlito;Calibri" w:hAnsi="Carlito;Calibri"/>
          <w:color w:val="000000"/>
          <w:sz w:val="28"/>
          <w:szCs w:val="28"/>
        </w:rPr>
        <w:t>, ____ de ___________ de 2020</w:t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 w:eastAsia="Times New Roman" w:cs="Times New Roman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</w:rPr>
      </w:pPr>
      <w:r>
        <w:rPr>
          <w:rFonts w:ascii="Carlito" w:hAnsi="Carlito"/>
          <w:sz w:val="26"/>
          <w:szCs w:val="26"/>
        </w:rPr>
      </w:r>
    </w:p>
    <w:p>
      <w:pPr>
        <w:pStyle w:val="Normal"/>
        <w:jc w:val="center"/>
        <w:rPr>
          <w:rFonts w:ascii="Carlito" w:hAnsi="Carlito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  <w:t>______________________________________________________________</w:t>
      </w:r>
    </w:p>
    <w:p>
      <w:pPr>
        <w:pStyle w:val="Normal"/>
        <w:jc w:val="center"/>
        <w:rPr>
          <w:rFonts w:ascii="Carlito" w:hAnsi="Carlito"/>
          <w:sz w:val="26"/>
          <w:szCs w:val="26"/>
        </w:rPr>
      </w:pPr>
      <w:r>
        <w:rPr>
          <w:rFonts w:eastAsia="Times New Roman" w:cs="Times New Roman" w:ascii="Carlito" w:hAnsi="Carlito"/>
          <w:sz w:val="26"/>
          <w:szCs w:val="26"/>
        </w:rPr>
        <w:t>Nome completo -  REQUERENTE</w:t>
      </w:r>
    </w:p>
    <w:sectPr>
      <w:type w:val="nextPage"/>
      <w:pgSz w:w="11906" w:h="16838"/>
      <w:pgMar w:left="1417" w:right="141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Helvetica Neue Light">
    <w:charset w:val="01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234e"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cb234e"/>
    <w:pPr>
      <w:keepNext w:val="true"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cb234e"/>
    <w:pPr>
      <w:keepNext w:val="true"/>
      <w:jc w:val="center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cb234e"/>
    <w:pPr>
      <w:keepNext w:val="true"/>
      <w:jc w:val="center"/>
      <w:outlineLvl w:val="2"/>
    </w:pPr>
    <w:rPr>
      <w:rFonts w:ascii="Times New Roman" w:hAnsi="Times New Roman"/>
      <w:b/>
      <w:sz w:val="22"/>
    </w:rPr>
  </w:style>
  <w:style w:type="paragraph" w:styleId="Ttulo4">
    <w:name w:val="Heading 4"/>
    <w:basedOn w:val="Normal"/>
    <w:next w:val="Normal"/>
    <w:qFormat/>
    <w:rsid w:val="00cb234e"/>
    <w:pPr>
      <w:keepNext w:val="true"/>
      <w:jc w:val="both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cb234e"/>
    <w:pPr>
      <w:keepNext w:val="true"/>
      <w:outlineLvl w:val="4"/>
    </w:pPr>
    <w:rPr>
      <w:rFonts w:ascii="Times New Roman" w:hAnsi="Times New Roman"/>
    </w:rPr>
  </w:style>
  <w:style w:type="paragraph" w:styleId="Ttulo6">
    <w:name w:val="Heading 6"/>
    <w:basedOn w:val="Normal"/>
    <w:next w:val="Normal"/>
    <w:qFormat/>
    <w:rsid w:val="00cb234e"/>
    <w:pPr>
      <w:keepNext w:val="true"/>
      <w:tabs>
        <w:tab w:val="clear" w:pos="720"/>
        <w:tab w:val="left" w:pos="0" w:leader="none"/>
      </w:tabs>
      <w:ind w:right="-1" w:hanging="0"/>
      <w:jc w:val="center"/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cb234e"/>
    <w:pPr>
      <w:keepNext w:val="true"/>
      <w:tabs>
        <w:tab w:val="clear" w:pos="720"/>
        <w:tab w:val="left" w:pos="0" w:leader="none"/>
        <w:tab w:val="left" w:pos="1418" w:leader="none"/>
        <w:tab w:val="left" w:pos="9639" w:leader="none"/>
      </w:tabs>
      <w:jc w:val="center"/>
      <w:outlineLvl w:val="8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b234e"/>
    <w:rPr/>
  </w:style>
  <w:style w:type="character" w:styleId="RodapChar" w:customStyle="1">
    <w:name w:val="Rodapé Char"/>
    <w:link w:val="Rodap"/>
    <w:uiPriority w:val="99"/>
    <w:qFormat/>
    <w:rsid w:val="00d866b0"/>
    <w:rPr>
      <w:rFonts w:ascii="Arial" w:hAnsi="Arial"/>
      <w:sz w:val="24"/>
    </w:rPr>
  </w:style>
  <w:style w:type="character" w:styleId="LinkdaInternet">
    <w:name w:val="Link da Internet"/>
    <w:uiPriority w:val="99"/>
    <w:semiHidden/>
    <w:unhideWhenUsed/>
    <w:rsid w:val="003a5b64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10f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e2b6a"/>
    <w:rPr>
      <w:color w:val="800080" w:themeColor="followedHyperlink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b52b1e"/>
    <w:rPr>
      <w:sz w:val="24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1f341a"/>
    <w:rPr>
      <w:rFonts w:ascii="Arial" w:hAnsi="Arial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f341a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f4956"/>
    <w:rPr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13f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613f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613f3"/>
    <w:rPr>
      <w:b/>
      <w:bCs/>
      <w:sz w:val="20"/>
      <w:szCs w:val="20"/>
    </w:rPr>
  </w:style>
  <w:style w:type="character" w:styleId="Nenhum" w:customStyle="1">
    <w:name w:val="Nenhum"/>
    <w:qFormat/>
    <w:rsid w:val="00732657"/>
    <w:rPr/>
  </w:style>
  <w:style w:type="character" w:styleId="Nenhum1" w:customStyle="1">
    <w:name w:val="nenhum"/>
    <w:basedOn w:val="DefaultParagraphFont"/>
    <w:qFormat/>
    <w:rsid w:val="000b5ec8"/>
    <w:rPr/>
  </w:style>
  <w:style w:type="character" w:styleId="Fontepargpadro2" w:customStyle="1">
    <w:name w:val="Fonte parág. padrão2"/>
    <w:qFormat/>
    <w:rsid w:val="00e7609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semiHidden/>
    <w:rsid w:val="00cb234e"/>
    <w:pPr>
      <w:ind w:right="-84" w:hanging="0"/>
    </w:pPr>
    <w:rPr>
      <w:rFonts w:ascii="Times New Roman" w:hAnsi="Times New Roman"/>
      <w:sz w:val="72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cb234e"/>
    <w:pPr>
      <w:jc w:val="center"/>
    </w:pPr>
    <w:rPr>
      <w:rFonts w:ascii="Times New Roman" w:hAnsi="Times New Roma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cb234e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3">
    <w:name w:val="Body Text Indent 3"/>
    <w:basedOn w:val="Normal"/>
    <w:semiHidden/>
    <w:qFormat/>
    <w:rsid w:val="00cb234e"/>
    <w:pPr>
      <w:ind w:firstLine="1416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rsid w:val="00cb234e"/>
    <w:pPr>
      <w:tabs>
        <w:tab w:val="clear" w:pos="720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Corpodetexto21" w:customStyle="1">
    <w:name w:val="Corpo de texto 21"/>
    <w:basedOn w:val="Normal"/>
    <w:qFormat/>
    <w:rsid w:val="00cb234e"/>
    <w:pPr>
      <w:jc w:val="center"/>
    </w:pPr>
    <w:rPr>
      <w:rFonts w:ascii="Times New Roman" w:hAnsi="Times New Roman"/>
      <w:b/>
    </w:rPr>
  </w:style>
  <w:style w:type="paragraph" w:styleId="Corpodotextorecuado">
    <w:name w:val="Body Text Indent"/>
    <w:basedOn w:val="Normal"/>
    <w:link w:val="RecuodecorpodetextoChar"/>
    <w:semiHidden/>
    <w:rsid w:val="00cb234e"/>
    <w:pPr>
      <w:ind w:left="5103" w:hanging="0"/>
      <w:jc w:val="both"/>
    </w:pPr>
    <w:rPr>
      <w:rFonts w:ascii="Times New Roman" w:hAnsi="Times New Roman"/>
    </w:rPr>
  </w:style>
  <w:style w:type="paragraph" w:styleId="Recuodecorpodetexto31" w:customStyle="1">
    <w:name w:val="Recuo de corpo de texto 31"/>
    <w:basedOn w:val="Normal"/>
    <w:qFormat/>
    <w:rsid w:val="00cb234e"/>
    <w:pPr>
      <w:ind w:firstLine="1418"/>
      <w:jc w:val="both"/>
    </w:pPr>
    <w:rPr>
      <w:rFonts w:ascii="Times New Roman" w:hAnsi="Times New Roman"/>
      <w:spacing w:val="-8"/>
    </w:rPr>
  </w:style>
  <w:style w:type="paragraph" w:styleId="BodyTextIndent2">
    <w:name w:val="Body Text Indent 2"/>
    <w:basedOn w:val="Normal"/>
    <w:semiHidden/>
    <w:qFormat/>
    <w:rsid w:val="00cb234e"/>
    <w:pPr>
      <w:ind w:firstLine="1418"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cb234e"/>
    <w:pPr>
      <w:jc w:val="center"/>
    </w:pPr>
    <w:rPr>
      <w:rFonts w:ascii="Times New Roman" w:hAnsi="Times New Roman"/>
      <w:b/>
    </w:rPr>
  </w:style>
  <w:style w:type="paragraph" w:styleId="TextodoOfcio" w:customStyle="1">
    <w:name w:val="Texto do Ofício"/>
    <w:basedOn w:val="Normal"/>
    <w:qFormat/>
    <w:rsid w:val="00cb234e"/>
    <w:pPr>
      <w:spacing w:before="240" w:after="240"/>
      <w:ind w:firstLine="1418"/>
      <w:jc w:val="both"/>
    </w:pPr>
    <w:rPr>
      <w:rFonts w:ascii="Times New Roman" w:hAnsi="Times New Roman"/>
    </w:rPr>
  </w:style>
  <w:style w:type="paragraph" w:styleId="Default" w:customStyle="1">
    <w:name w:val="Default"/>
    <w:qFormat/>
    <w:rsid w:val="00966a33"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c91950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3a5b64"/>
    <w:pPr>
      <w:spacing w:beforeAutospacing="1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10f6b"/>
    <w:pPr/>
    <w:rPr>
      <w:rFonts w:ascii="Tahoma" w:hAnsi="Tahoma" w:cs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1f341a"/>
    <w:pPr/>
    <w:rPr>
      <w:sz w:val="20"/>
    </w:rPr>
  </w:style>
  <w:style w:type="paragraph" w:styleId="Corpo" w:customStyle="1">
    <w:name w:val="Corpo"/>
    <w:qFormat/>
    <w:rsid w:val="00c21b8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PT" w:eastAsia="pt-BR" w:bidi="ar-SA"/>
    </w:rPr>
  </w:style>
  <w:style w:type="paragraph" w:styleId="Contedodetabela" w:customStyle="1">
    <w:name w:val="Conteúdo de tabela"/>
    <w:basedOn w:val="Normal"/>
    <w:qFormat/>
    <w:rsid w:val="00423b6b"/>
    <w:pPr>
      <w:suppressLineNumbers/>
      <w:suppressAutoHyphens w:val="true"/>
    </w:pPr>
    <w:rPr>
      <w:rFonts w:ascii="Times New Roman" w:hAnsi="Times New Roman"/>
      <w:lang w:eastAsia="ar-SA"/>
    </w:rPr>
  </w:style>
  <w:style w:type="paragraph" w:styleId="Contedodatabela" w:customStyle="1">
    <w:name w:val="Conteúdo da tabela"/>
    <w:basedOn w:val="Normal"/>
    <w:qFormat/>
    <w:rsid w:val="00423b6b"/>
    <w:pPr>
      <w:widowControl w:val="false"/>
      <w:suppressLineNumbers/>
      <w:suppressAutoHyphens w:val="true"/>
    </w:pPr>
    <w:rPr>
      <w:rFonts w:ascii="Times New Roman" w:hAnsi="Times New Roman" w:eastAsia="SimSun"/>
      <w:kern w:val="2"/>
      <w:lang w:eastAsia="zh-CN"/>
    </w:rPr>
  </w:style>
  <w:style w:type="paragraph" w:styleId="Body" w:customStyle="1">
    <w:name w:val="Body"/>
    <w:qFormat/>
    <w:rsid w:val="004c4c93"/>
    <w:pPr>
      <w:widowControl/>
      <w:suppressAutoHyphens w:val="true"/>
      <w:bidi w:val="0"/>
      <w:spacing w:lineRule="auto" w:line="312" w:before="0" w:after="180"/>
      <w:ind w:firstLine="851"/>
      <w:jc w:val="both"/>
    </w:pPr>
    <w:rPr>
      <w:rFonts w:ascii="Helvetica Neue Light" w:hAnsi="Helvetica Neue Light" w:eastAsia="ヒラギノ角ゴ Pro W3" w:cs="Arial"/>
      <w:color w:val="000000"/>
      <w:kern w:val="2"/>
      <w:sz w:val="18"/>
      <w:szCs w:val="24"/>
      <w:lang w:val="en-US" w:eastAsia="pt-BR" w:bidi="ar-SA"/>
    </w:rPr>
  </w:style>
  <w:style w:type="paragraph" w:styleId="Ttulodetabela" w:customStyle="1">
    <w:name w:val="Título de tabela"/>
    <w:basedOn w:val="Contedodatabela"/>
    <w:qFormat/>
    <w:rsid w:val="00826363"/>
    <w:pPr>
      <w:widowControl/>
      <w:suppressAutoHyphens w:val="false"/>
      <w:jc w:val="center"/>
    </w:pPr>
    <w:rPr>
      <w:rFonts w:ascii="Liberation Serif" w:hAnsi="Liberation Serif" w:eastAsia="Noto Sans CJK SC Regular" w:cs="Lohit Devanagari"/>
      <w:b/>
      <w:bCs/>
      <w:kern w:val="2"/>
      <w:lang w:bidi="hi-IN"/>
    </w:rPr>
  </w:style>
  <w:style w:type="paragraph" w:styleId="TableParagraph" w:customStyle="1">
    <w:name w:val="Table Paragraph"/>
    <w:basedOn w:val="Normal"/>
    <w:uiPriority w:val="1"/>
    <w:qFormat/>
    <w:rsid w:val="00826363"/>
    <w:pPr/>
    <w:rPr>
      <w:rFonts w:ascii="Liberation Serif" w:hAnsi="Liberation Serif" w:eastAsia="Noto Sans CJK SC Regular" w:cs="Lohit Devanagari"/>
      <w:kern w:val="2"/>
      <w:lang w:eastAsia="zh-CN" w:bidi="hi-IN"/>
    </w:rPr>
  </w:style>
  <w:style w:type="paragraph" w:styleId="Legenda1" w:customStyle="1">
    <w:name w:val="Legenda1"/>
    <w:basedOn w:val="Normal"/>
    <w:qFormat/>
    <w:rsid w:val="00b32615"/>
    <w:pPr>
      <w:suppressAutoHyphens w:val="true"/>
      <w:spacing w:lineRule="atLeast" w:line="100"/>
      <w:jc w:val="both"/>
      <w:textAlignment w:val="baseline"/>
    </w:pPr>
    <w:rPr>
      <w:rFonts w:ascii="Times New Roman" w:hAnsi="Times New Roman"/>
      <w:b/>
      <w:color w:val="00000A"/>
      <w:kern w:val="2"/>
    </w:rPr>
  </w:style>
  <w:style w:type="paragraph" w:styleId="Subttulo">
    <w:name w:val="Subtitle"/>
    <w:basedOn w:val="Normal"/>
    <w:next w:val="Normal"/>
    <w:qFormat/>
    <w:rsid w:val="0084363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7613f3"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613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613f3"/>
    <w:pPr/>
    <w:rPr>
      <w:b/>
      <w:bCs/>
    </w:rPr>
  </w:style>
  <w:style w:type="paragraph" w:styleId="Corpo1" w:customStyle="1">
    <w:name w:val="corpo"/>
    <w:basedOn w:val="Normal"/>
    <w:qFormat/>
    <w:rsid w:val="00df138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e33ffa"/>
    <w:pPr>
      <w:spacing w:beforeAutospacing="1" w:afterAutospacing="1"/>
    </w:pPr>
    <w:rPr>
      <w:rFonts w:ascii="Times New Roman" w:hAnsi="Times New Roman" w:eastAsia="Times New Roman" w:cs="Times New Roman"/>
      <w:sz w:val="72"/>
      <w:szCs w:val="72"/>
    </w:rPr>
  </w:style>
  <w:style w:type="paragraph" w:styleId="Douparagraph" w:customStyle="1">
    <w:name w:val="dou-paragraph"/>
    <w:basedOn w:val="Normal"/>
    <w:qFormat/>
    <w:rsid w:val="002f14c8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436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0c8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6F92-266E-4FE5-B40C-86B73223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LibreOffice/6.3.1.2$Linux_X86_64 LibreOffice_project/b79626edf0065ac373bd1df5c28bd630b4424273</Application>
  <Pages>1</Pages>
  <Words>79</Words>
  <Characters>541</Characters>
  <CharactersWithSpaces>592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2020-02-12T13:34:00Z</dcterms:created>
  <dc:creator>DT - DLOG</dc:creator>
  <dc:description/>
  <dc:language>pt-BR</dc:language>
  <cp:lastModifiedBy/>
  <cp:lastPrinted>2019-11-11T19:17:00Z</cp:lastPrinted>
  <dcterms:modified xsi:type="dcterms:W3CDTF">2020-04-15T13:45:32Z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