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9" w:after="0"/>
        <w:ind w:left="26" w:right="38" w:hanging="0"/>
        <w:jc w:val="center"/>
        <w:rPr>
          <w:rFonts w:ascii="Carlito" w:hAnsi="Carlito"/>
          <w:sz w:val="20"/>
          <w:szCs w:val="2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591185</wp:posOffset>
                </wp:positionH>
                <wp:positionV relativeFrom="page">
                  <wp:posOffset>7363460</wp:posOffset>
                </wp:positionV>
                <wp:extent cx="6343650" cy="635"/>
                <wp:effectExtent l="0" t="0" r="0" b="0"/>
                <wp:wrapNone/>
                <wp:docPr id="1" name="Lin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28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.55pt,579.8pt" to="545.95pt,579.8pt" ID="Line 73" stroked="t" style="position:absolute;mso-position-horizontal-relative:page;mso-position-vertic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  <w:r>
        <w:rPr>
          <w:rFonts w:ascii="Carlito" w:hAnsi="Carlito"/>
          <w:sz w:val="20"/>
          <w:szCs w:val="20"/>
        </w:rPr>
        <w:t>Anexo K</w:t>
      </w:r>
    </w:p>
    <w:p>
      <w:pPr>
        <w:pStyle w:val="Normal"/>
        <w:spacing w:lineRule="exact" w:line="252" w:before="2" w:after="0"/>
        <w:ind w:left="298" w:right="259" w:hanging="0"/>
        <w:jc w:val="center"/>
        <w:rPr>
          <w:rFonts w:ascii="Carlito" w:hAnsi="Carlito"/>
          <w:b/>
          <w:b/>
          <w:bCs/>
          <w:sz w:val="22"/>
          <w:szCs w:val="22"/>
        </w:rPr>
      </w:pPr>
      <w:r>
        <w:rPr>
          <w:rFonts w:ascii="Carlito" w:hAnsi="Carlito"/>
          <w:b/>
          <w:bCs/>
          <w:sz w:val="22"/>
          <w:szCs w:val="22"/>
        </w:rPr>
        <w:t xml:space="preserve">REQUERIMENTO PARA TRANSFERÊNCIA DE PROPRIEDADE DE ARMA DE FOGO </w:t>
      </w:r>
    </w:p>
    <w:p>
      <w:pPr>
        <w:pStyle w:val="Normal"/>
        <w:spacing w:lineRule="exact" w:line="252" w:before="2" w:after="0"/>
        <w:ind w:left="298" w:right="259" w:hanging="0"/>
        <w:jc w:val="center"/>
        <w:rPr>
          <w:rFonts w:ascii="Carlito" w:hAnsi="Carlito"/>
          <w:b/>
          <w:b/>
          <w:bCs/>
          <w:sz w:val="22"/>
          <w:szCs w:val="22"/>
        </w:rPr>
      </w:pPr>
      <w:r>
        <w:rPr>
          <w:rFonts w:ascii="Carlito" w:hAnsi="Carlito"/>
          <w:b/>
          <w:bCs/>
          <w:sz w:val="22"/>
          <w:szCs w:val="22"/>
        </w:rPr>
        <w:t>SIGMA PARA SIGMA (colecionador, atirador desportivo, caçador e entidade de tiro)</w:t>
      </w:r>
    </w:p>
    <w:p>
      <w:pPr>
        <w:pStyle w:val="Corpodotexto"/>
        <w:spacing w:before="5" w:after="0"/>
        <w:rPr>
          <w:rFonts w:ascii="Carlito" w:hAnsi="Carlito"/>
          <w:sz w:val="20"/>
          <w:szCs w:val="20"/>
        </w:rPr>
      </w:pPr>
      <w:r>
        <w:rPr>
          <w:rFonts w:ascii="Carlito" w:hAnsi="Carlito"/>
          <w:sz w:val="20"/>
          <w:szCs w:val="20"/>
        </w:rPr>
      </w:r>
    </w:p>
    <w:tbl>
      <w:tblPr>
        <w:tblStyle w:val="TableNormal"/>
        <w:tblW w:w="10185" w:type="dxa"/>
        <w:jc w:val="left"/>
        <w:tblInd w:w="266" w:type="dxa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855"/>
        <w:gridCol w:w="1236"/>
        <w:gridCol w:w="1"/>
        <w:gridCol w:w="5093"/>
      </w:tblGrid>
      <w:tr>
        <w:trPr>
          <w:trHeight w:val="287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spacing w:before="22" w:after="0"/>
              <w:ind w:left="45" w:right="40" w:hanging="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IDENTIFICAÇÃO DO ADQUIRENTE</w:t>
            </w:r>
          </w:p>
        </w:tc>
      </w:tr>
      <w:tr>
        <w:trPr>
          <w:trHeight w:val="1084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716" w:leader="none"/>
              </w:tabs>
              <w:spacing w:before="12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Nome/Razão Social:</w:t>
              <w:tab/>
              <w:t>Identidade (se CAC):</w:t>
            </w:r>
          </w:p>
          <w:p>
            <w:pPr>
              <w:pStyle w:val="TableParagraph"/>
              <w:tabs>
                <w:tab w:val="clear" w:pos="720"/>
                <w:tab w:val="left" w:pos="4720" w:leader="none"/>
              </w:tabs>
              <w:spacing w:before="116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CPF/CNPJ:</w:t>
              <w:tab/>
              <w:t>CR (quando for o caso):</w:t>
            </w:r>
          </w:p>
          <w:p>
            <w:pPr>
              <w:pStyle w:val="TableParagraph"/>
              <w:tabs>
                <w:tab w:val="clear" w:pos="720"/>
                <w:tab w:val="left" w:pos="4725" w:leader="none"/>
              </w:tabs>
              <w:spacing w:before="115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Telefone:</w:t>
              <w:tab/>
              <w:t>E-mail:</w:t>
            </w:r>
          </w:p>
        </w:tc>
      </w:tr>
      <w:tr>
        <w:trPr>
          <w:trHeight w:val="287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spacing w:before="22" w:after="0"/>
              <w:ind w:left="45" w:right="38" w:hanging="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IDENTIFICAÇÃO DO ALIENANTE</w:t>
            </w:r>
          </w:p>
        </w:tc>
      </w:tr>
      <w:tr>
        <w:trPr>
          <w:trHeight w:val="1089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701" w:leader="none"/>
              </w:tabs>
              <w:spacing w:before="19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Nome/Razão Social:</w:t>
              <w:tab/>
              <w:t>Identidade (se CAC):</w:t>
            </w:r>
          </w:p>
          <w:p>
            <w:pPr>
              <w:pStyle w:val="TableParagraph"/>
              <w:tabs>
                <w:tab w:val="clear" w:pos="720"/>
                <w:tab w:val="left" w:pos="4720" w:leader="none"/>
              </w:tabs>
              <w:spacing w:before="116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CPF/CNPJ:</w:t>
              <w:tab/>
              <w:t>CR (quando for o caso):</w:t>
            </w:r>
          </w:p>
          <w:p>
            <w:pPr>
              <w:pStyle w:val="TableParagraph"/>
              <w:tabs>
                <w:tab w:val="clear" w:pos="720"/>
                <w:tab w:val="left" w:pos="4740" w:leader="none"/>
              </w:tabs>
              <w:spacing w:before="115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Telefone:</w:t>
              <w:tab/>
              <w:t>E-mail:</w:t>
            </w:r>
          </w:p>
        </w:tc>
      </w:tr>
      <w:tr>
        <w:trPr>
          <w:trHeight w:val="287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spacing w:before="22" w:after="0"/>
              <w:ind w:left="45" w:right="39" w:hanging="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IDENTIFICAÇÃO DA ARMA</w:t>
            </w:r>
          </w:p>
        </w:tc>
      </w:tr>
      <w:tr>
        <w:trPr>
          <w:trHeight w:val="1435" w:hRule="atLeast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lineRule="auto" w:line="360" w:before="19" w:after="0"/>
              <w:ind w:left="69" w:right="2687" w:hanging="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Tipo: Marca: Modelo: Calib</w:t>
            </w:r>
            <w:r>
              <w:rPr>
                <w:rFonts w:ascii="Carlito" w:hAnsi="Carlito"/>
                <w:sz w:val="20"/>
                <w:szCs w:val="20"/>
              </w:rPr>
              <w:t>re</w:t>
            </w:r>
            <w:r>
              <w:rPr>
                <w:rFonts w:ascii="Carlito" w:hAnsi="Carlito"/>
                <w:sz w:val="20"/>
                <w:szCs w:val="20"/>
              </w:rPr>
              <w:t>:</w:t>
            </w:r>
          </w:p>
        </w:tc>
        <w:tc>
          <w:tcPr>
            <w:tcW w:w="6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19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Número de série:</w:t>
            </w:r>
          </w:p>
          <w:p>
            <w:pPr>
              <w:pStyle w:val="TableParagraph"/>
              <w:spacing w:before="116" w:after="0"/>
              <w:ind w:left="69" w:hanging="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Nº SIGMA:</w:t>
            </w:r>
          </w:p>
          <w:p>
            <w:pPr>
              <w:pStyle w:val="TableParagraph"/>
              <w:spacing w:before="0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spacing w:lineRule="auto" w:line="360" w:before="0" w:after="0"/>
              <w:ind w:left="69" w:right="2381" w:hanging="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 xml:space="preserve">Outras especificações: (quando for o caso) Acessórios e/ou sobressalentes: </w:t>
            </w:r>
          </w:p>
          <w:p>
            <w:pPr>
              <w:pStyle w:val="TableParagraph"/>
              <w:spacing w:lineRule="auto" w:line="360" w:before="0" w:after="0"/>
              <w:ind w:left="69" w:right="2381" w:hanging="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(quando for o caso)</w:t>
            </w:r>
          </w:p>
        </w:tc>
      </w:tr>
      <w:tr>
        <w:trPr>
          <w:trHeight w:val="436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458" w:leader="none"/>
              </w:tabs>
              <w:spacing w:before="96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ACERVO DE DESTINO DA ARMA DE</w:t>
            </w:r>
            <w:r>
              <w:rPr>
                <w:rFonts w:ascii="Carlito" w:hAnsi="Carlito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 xml:space="preserve">FOGO: </w:t>
            </w:r>
            <w:r>
              <w:rPr>
                <w:rFonts w:ascii="Carlito" w:hAnsi="Carlito"/>
                <w:sz w:val="20"/>
                <w:szCs w:val="20"/>
                <w:u w:val="single"/>
              </w:rPr>
              <w:tab/>
            </w:r>
          </w:p>
        </w:tc>
      </w:tr>
      <w:tr>
        <w:trPr>
          <w:trHeight w:val="285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22" w:after="0"/>
              <w:ind w:left="45" w:right="42" w:hanging="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ANEXOS</w:t>
            </w:r>
          </w:p>
        </w:tc>
      </w:tr>
      <w:tr>
        <w:trPr>
          <w:trHeight w:val="746" w:hRule="atLeast"/>
        </w:trPr>
        <w:tc>
          <w:tcPr>
            <w:tcW w:w="5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22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(  ) comprovante de taxa de aquisição</w:t>
            </w:r>
          </w:p>
          <w:p>
            <w:pPr>
              <w:pStyle w:val="TableParagraph"/>
              <w:spacing w:before="115" w:after="0"/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(  ) cópia de identificações do adquirente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37" w:leader="none"/>
              </w:tabs>
              <w:spacing w:before="22" w:after="0"/>
              <w:ind w:left="70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(  ) cópia de identificação do</w:t>
            </w:r>
            <w:r>
              <w:rPr>
                <w:rFonts w:ascii="Carlito" w:hAnsi="Carlito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alienante</w:t>
            </w:r>
          </w:p>
          <w:p>
            <w:pPr>
              <w:pStyle w:val="TableParagraph"/>
              <w:tabs>
                <w:tab w:val="clear" w:pos="720"/>
                <w:tab w:val="left" w:pos="337" w:leader="none"/>
              </w:tabs>
              <w:spacing w:before="115" w:after="0"/>
              <w:ind w:left="70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(  ) cópia do CRAF da arma objeto de</w:t>
            </w:r>
            <w:r>
              <w:rPr>
                <w:rFonts w:ascii="Carlito" w:hAnsi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transferência</w:t>
            </w:r>
          </w:p>
        </w:tc>
      </w:tr>
      <w:tr>
        <w:trPr>
          <w:trHeight w:val="1070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spacing w:before="6" w:after="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ind w:left="45" w:right="2289" w:hanging="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Declaro estar de acordo com a transferência de propriedade da arma objeto da presente transação.</w:t>
            </w:r>
          </w:p>
          <w:p>
            <w:pPr>
              <w:pStyle w:val="TableParagraph"/>
              <w:spacing w:before="34" w:after="0"/>
              <w:ind w:left="45" w:right="59" w:hanging="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Local e data</w:t>
            </w:r>
          </w:p>
        </w:tc>
      </w:tr>
      <w:tr>
        <w:trPr>
          <w:trHeight w:val="1202" w:hRule="atLeast"/>
        </w:trPr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spacing w:lineRule="exact" w:line="20"/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_________</w:t>
            </w:r>
          </w:p>
          <w:p>
            <w:pPr>
              <w:pStyle w:val="TableParagraph"/>
              <w:spacing w:lineRule="auto" w:line="24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adquirente</w:t>
            </w:r>
          </w:p>
          <w:p>
            <w:pPr>
              <w:pStyle w:val="TableParagraph"/>
              <w:spacing w:lineRule="auto" w:line="24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(nome completo / razão social)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Paragraph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</w:tc>
        <w:tc>
          <w:tcPr>
            <w:tcW w:w="509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spacing w:lineRule="exact" w:line="20"/>
              <w:jc w:val="center"/>
              <w:rPr>
                <w:sz w:val="2"/>
              </w:rPr>
            </w:pPr>
            <w:r>
              <w:rPr>
                <w:rFonts w:ascii="Carlito" w:hAnsi="Carlito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B857BE7">
                      <wp:extent cx="826770" cy="635"/>
                      <wp:effectExtent l="6350" t="6985" r="5715" b="6985"/>
                      <wp:docPr id="2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620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26200" cy="0"/>
                                </a:xfrm>
                                <a:prstGeom prst="line">
                                  <a:avLst/>
                                </a:prstGeom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0"/>
                                  <a:ext cx="468000" cy="0"/>
                                </a:xfrm>
                                <a:prstGeom prst="line">
                                  <a:avLst/>
                                </a:prstGeom>
                                <a:ln w="50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65pt;height:0pt" coordorigin="0,-1" coordsize="1300,0">
                      <v:line id="shape_0" from="0,-1" to="1300,-1" ID="Line 71" stroked="t" style="position:absolute;mso-position-vertical:top">
                        <v:stroke color="black" weight="5040" joinstyle="round" endcap="flat"/>
                        <v:fill o:detectmouseclick="t" on="false"/>
                      </v:line>
                      <v:line id="shape_0" from="0,-1" to="736,-1" ID="Line 71" stroked="t" style="position:absolute;mso-position-vertical:top">
                        <v:stroke color="black" weight="5040" joinstyle="round" endcap="flat"/>
                        <v:fill o:detectmouseclick="t" on="fals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spacing w:lineRule="auto" w:line="24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alienante</w:t>
            </w:r>
          </w:p>
          <w:p>
            <w:pPr>
              <w:pStyle w:val="TableParagraph"/>
              <w:spacing w:lineRule="auto" w:line="276" w:before="22" w:after="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(nome completo / razão social)</w:t>
            </w:r>
          </w:p>
        </w:tc>
      </w:tr>
      <w:tr>
        <w:trPr>
          <w:trHeight w:val="321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24" w:after="0"/>
              <w:ind w:left="45" w:right="38" w:hanging="0"/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 xml:space="preserve">DESPACHO DA OM DO SISFPC </w:t>
            </w:r>
          </w:p>
          <w:p>
            <w:pPr>
              <w:pStyle w:val="TableParagraph"/>
              <w:spacing w:before="24" w:after="0"/>
              <w:ind w:left="45" w:right="38" w:hanging="0"/>
              <w:jc w:val="center"/>
              <w:rPr>
                <w:sz w:val="20"/>
              </w:rPr>
            </w:pPr>
            <w:r>
              <w:rPr>
                <w:rFonts w:ascii="Carlito" w:hAnsi="Carlito"/>
                <w:color w:val="FF0000"/>
                <w:sz w:val="20"/>
                <w:szCs w:val="20"/>
              </w:rPr>
              <w:t>(A</w:t>
            </w:r>
            <w:bookmarkStart w:id="0" w:name="_GoBack"/>
            <w:bookmarkEnd w:id="0"/>
            <w:r>
              <w:rPr>
                <w:rFonts w:ascii="Carlito" w:hAnsi="Carlito"/>
                <w:color w:val="FF0000"/>
                <w:sz w:val="20"/>
                <w:szCs w:val="20"/>
              </w:rPr>
              <w:t xml:space="preserve"> partir daqui, o preenchimento e a assinatura são do SFPC)</w:t>
            </w:r>
          </w:p>
        </w:tc>
      </w:tr>
      <w:tr>
        <w:trPr>
          <w:trHeight w:val="4649" w:hRule="atLeast"/>
        </w:trPr>
        <w:tc>
          <w:tcPr>
            <w:tcW w:w="10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87" w:leader="none"/>
              </w:tabs>
              <w:ind w:left="69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(</w:t>
              <w:tab/>
              <w:t>)</w:t>
            </w:r>
            <w:r>
              <w:rPr>
                <w:rFonts w:ascii="Carlito" w:hAnsi="Carlito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DEFERIDO</w:t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spacing w:lineRule="auto" w:line="360"/>
              <w:ind w:left="69" w:right="4730" w:hanging="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  <w:t>Autorizo a transferência da arma de fogo em questão.</w:t>
            </w:r>
            <w:r>
              <w:rPr>
                <w:rFonts w:ascii="Carlito" w:hAnsi="Carlito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Publique-se. (</w:t>
              <w:tab/>
              <w:t>)</w:t>
            </w:r>
            <w:r>
              <w:rPr>
                <w:rFonts w:ascii="Carlito" w:hAnsi="Carlito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rlito" w:hAnsi="Carlito"/>
                <w:sz w:val="20"/>
                <w:szCs w:val="20"/>
              </w:rPr>
              <w:t>INDEFERIDO</w:t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spacing w:lineRule="auto" w:line="360"/>
              <w:ind w:left="69" w:right="4730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spacing w:lineRule="auto" w:line="360"/>
              <w:ind w:left="69" w:right="4730" w:hanging="0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spacing w:lineRule="auto" w:line="360"/>
              <w:ind w:left="69" w:right="4730" w:hanging="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ind w:left="69" w:right="4730" w:hanging="0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Local e data</w:t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_________________________________________</w:t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sz w:val="20"/>
              </w:rPr>
            </w:pPr>
            <w:r>
              <w:rPr>
                <w:rFonts w:ascii="Carlito" w:hAnsi="Carlito"/>
                <w:sz w:val="20"/>
                <w:szCs w:val="20"/>
              </w:rPr>
              <w:t>Nome completo e cargo</w:t>
            </w:r>
          </w:p>
          <w:p>
            <w:pPr>
              <w:pStyle w:val="TableParagraph"/>
              <w:tabs>
                <w:tab w:val="clear" w:pos="720"/>
                <w:tab w:val="left" w:pos="387" w:leader="none"/>
              </w:tabs>
              <w:jc w:val="center"/>
              <w:rPr>
                <w:rFonts w:ascii="Carlito" w:hAnsi="Carlito"/>
                <w:sz w:val="20"/>
                <w:szCs w:val="20"/>
              </w:rPr>
            </w:pPr>
            <w:r>
              <w:rPr>
                <w:rFonts w:ascii="Carlito" w:hAnsi="Carlito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Carlito" w:hAnsi="Carlito"/>
          <w:sz w:val="20"/>
          <w:szCs w:val="20"/>
        </w:rPr>
      </w:pPr>
      <w:r>
        <w:rPr>
          <w:rFonts w:ascii="Carlito" w:hAnsi="Carlito"/>
          <w:sz w:val="20"/>
          <w:szCs w:val="20"/>
        </w:rPr>
      </w:r>
    </w:p>
    <w:sectPr>
      <w:footerReference w:type="default" r:id="rId2"/>
      <w:type w:val="nextPage"/>
      <w:pgSz w:w="11906" w:h="16850"/>
      <w:pgMar w:left="600" w:right="580" w:header="0" w:top="480" w:footer="330" w:bottom="52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rlito">
    <w:altName w:val="Calibri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6194425</wp:posOffset>
              </wp:positionH>
              <wp:positionV relativeFrom="page">
                <wp:posOffset>10362565</wp:posOffset>
              </wp:positionV>
              <wp:extent cx="842010" cy="166370"/>
              <wp:effectExtent l="0" t="0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1320" cy="16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0" w:after="0"/>
                            <w:ind w:left="2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487.75pt;margin-top:815.95pt;width:66.2pt;height:13pt;mso-position-horizontal-relative:page;mso-position-vertical-relative:pag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0" w:after="0"/>
                      <w:ind w:left="2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6" w:right="40" w:hanging="0"/>
      <w:jc w:val="center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972344"/>
    <w:rPr>
      <w:rFonts w:ascii="Times New Roman" w:hAnsi="Times New Roman" w:eastAsia="Times New Roman" w:cs="Times New Roman"/>
      <w:lang w:val="pt-PT" w:eastAsia="pt-PT" w:bidi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72344"/>
    <w:rPr>
      <w:rFonts w:ascii="Times New Roman" w:hAnsi="Times New Roman" w:eastAsia="Times New Roman" w:cs="Times New Roman"/>
      <w:lang w:val="pt-PT" w:eastAsia="pt-PT" w:bidi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sz w:val="24"/>
      <w:szCs w:val="24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1"/>
    <w:qFormat/>
    <w:pPr>
      <w:ind w:left="252" w:firstLine="852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7234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972344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LibreOffice/6.3.1.2$Linux_X86_64 LibreOffice_project/b79626edf0065ac373bd1df5c28bd630b4424273</Application>
  <Pages>1</Pages>
  <Words>189</Words>
  <Characters>1047</Characters>
  <CharactersWithSpaces>1208</CharactersWithSpaces>
  <Paragraphs>38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2020-02-17T16:55:00Z</dcterms:created>
  <dc:creator>DT - DLOG</dc:creator>
  <dc:description/>
  <dc:language>pt-BR</dc:language>
  <cp:lastModifiedBy/>
  <dcterms:modified xsi:type="dcterms:W3CDTF">2020-04-23T10:41:45Z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Created">
    <vt:filetime>2019-11-12T00:00:00Z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2020-02-11T00:00:00Z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  <property fmtid="{D5CDD505-2E9C-101B-9397-08002B2CF9AE}" pid="12" name="_DocHome">
    <vt:i4>-746104392</vt:i4>
  </property>
</Properties>
</file>